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BB3" w:rsidRPr="00382E1D" w:rsidRDefault="00B773FD" w:rsidP="004A3BB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b/>
          <w:color w:val="222222"/>
          <w:sz w:val="24"/>
          <w:lang w:eastAsia="pt-BR"/>
        </w:rPr>
      </w:pPr>
      <w:r w:rsidRPr="00382E1D">
        <w:rPr>
          <w:rFonts w:eastAsia="Times New Roman" w:cs="Helvetica"/>
          <w:b/>
          <w:color w:val="222222"/>
          <w:sz w:val="24"/>
          <w:lang w:eastAsia="pt-BR"/>
        </w:rPr>
        <w:t>SOLICITAÇ</w:t>
      </w:r>
      <w:r w:rsidR="007C112F" w:rsidRPr="00382E1D">
        <w:rPr>
          <w:rFonts w:eastAsia="Times New Roman" w:cs="Helvetica"/>
          <w:b/>
          <w:color w:val="222222"/>
          <w:sz w:val="24"/>
          <w:lang w:eastAsia="pt-BR"/>
        </w:rPr>
        <w:t>ÕES</w:t>
      </w:r>
      <w:r w:rsidRPr="00382E1D">
        <w:rPr>
          <w:rFonts w:eastAsia="Times New Roman" w:cs="Helvetica"/>
          <w:b/>
          <w:color w:val="222222"/>
          <w:sz w:val="24"/>
          <w:lang w:eastAsia="pt-BR"/>
        </w:rPr>
        <w:t xml:space="preserve"> DE APROVEITAMENTO DE ESTUDO</w:t>
      </w:r>
      <w:r w:rsidR="007C112F" w:rsidRPr="00382E1D">
        <w:rPr>
          <w:rFonts w:eastAsia="Times New Roman" w:cs="Helvetica"/>
          <w:b/>
          <w:color w:val="222222"/>
          <w:sz w:val="24"/>
          <w:lang w:eastAsia="pt-BR"/>
        </w:rPr>
        <w:t>, TRANCAMENTO DE MATRÍCULA E PRESTAÇÕES ALTERNATIVAS POR MOTIVO DE DIA DE GUARDA RELIGIOSA</w:t>
      </w:r>
    </w:p>
    <w:p w:rsidR="00735F7D" w:rsidRPr="00382E1D" w:rsidRDefault="00B773FD" w:rsidP="004A3BB3">
      <w:pPr>
        <w:shd w:val="clear" w:color="auto" w:fill="FFFFFF"/>
        <w:spacing w:before="100" w:beforeAutospacing="1" w:after="100" w:afterAutospacing="1" w:line="240" w:lineRule="auto"/>
        <w:jc w:val="both"/>
        <w:rPr>
          <w:rFonts w:cs="Helvetica"/>
          <w:color w:val="222222"/>
          <w:sz w:val="24"/>
        </w:rPr>
      </w:pPr>
      <w:r w:rsidRPr="00382E1D">
        <w:rPr>
          <w:rFonts w:cs="Helvetica"/>
          <w:color w:val="222222"/>
          <w:sz w:val="24"/>
        </w:rPr>
        <w:t>A Coordenação do Curso Superior de Tecnologia em Gestão Pública informa que o período para o protocolo</w:t>
      </w:r>
      <w:r w:rsidR="00DC5701" w:rsidRPr="00382E1D">
        <w:rPr>
          <w:rFonts w:cs="Helvetica"/>
          <w:color w:val="222222"/>
          <w:sz w:val="24"/>
        </w:rPr>
        <w:t xml:space="preserve"> </w:t>
      </w:r>
      <w:r w:rsidRPr="00382E1D">
        <w:rPr>
          <w:rFonts w:cs="Helvetica"/>
          <w:color w:val="222222"/>
          <w:sz w:val="24"/>
        </w:rPr>
        <w:t>de</w:t>
      </w:r>
      <w:r w:rsidRPr="00382E1D">
        <w:rPr>
          <w:rFonts w:cs="Helvetica"/>
          <w:b/>
          <w:color w:val="222222"/>
          <w:sz w:val="24"/>
        </w:rPr>
        <w:t xml:space="preserve"> solicitação de aproveitamento de estudo, trancamento de matrícula e de prestações alternativas por motivo de dia de guarda religiosa</w:t>
      </w:r>
      <w:r w:rsidR="00B91835" w:rsidRPr="00382E1D">
        <w:rPr>
          <w:rFonts w:cs="Helvetica"/>
          <w:b/>
          <w:color w:val="222222"/>
          <w:sz w:val="24"/>
        </w:rPr>
        <w:t xml:space="preserve"> </w:t>
      </w:r>
      <w:r w:rsidR="004754C0" w:rsidRPr="00382E1D">
        <w:rPr>
          <w:rFonts w:cs="Helvetica"/>
          <w:color w:val="222222"/>
          <w:sz w:val="24"/>
        </w:rPr>
        <w:t xml:space="preserve">referente ao </w:t>
      </w:r>
      <w:r w:rsidR="00D12C50" w:rsidRPr="00382E1D">
        <w:rPr>
          <w:rFonts w:cs="Helvetica"/>
          <w:color w:val="222222"/>
          <w:sz w:val="24"/>
        </w:rPr>
        <w:t>período</w:t>
      </w:r>
      <w:r w:rsidR="004754C0" w:rsidRPr="00382E1D">
        <w:rPr>
          <w:rFonts w:cs="Helvetica"/>
          <w:color w:val="222222"/>
          <w:sz w:val="24"/>
        </w:rPr>
        <w:t xml:space="preserve"> letivo 2021/1</w:t>
      </w:r>
      <w:r w:rsidR="004754C0" w:rsidRPr="00382E1D">
        <w:rPr>
          <w:rFonts w:cs="Helvetica"/>
          <w:b/>
          <w:color w:val="222222"/>
          <w:sz w:val="24"/>
        </w:rPr>
        <w:t xml:space="preserve"> </w:t>
      </w:r>
      <w:r w:rsidRPr="00382E1D">
        <w:rPr>
          <w:rFonts w:cs="Helvetica"/>
          <w:color w:val="222222"/>
          <w:sz w:val="24"/>
        </w:rPr>
        <w:t>passou a ser d</w:t>
      </w:r>
      <w:r w:rsidR="00F25954" w:rsidRPr="00382E1D">
        <w:rPr>
          <w:rFonts w:cs="Helvetica"/>
          <w:color w:val="222222"/>
          <w:sz w:val="24"/>
        </w:rPr>
        <w:t>o dia</w:t>
      </w:r>
      <w:r w:rsidR="00B91835" w:rsidRPr="00382E1D">
        <w:rPr>
          <w:rFonts w:cs="Helvetica"/>
          <w:b/>
          <w:color w:val="222222"/>
          <w:sz w:val="24"/>
        </w:rPr>
        <w:t xml:space="preserve"> </w:t>
      </w:r>
      <w:r w:rsidR="004835E9" w:rsidRPr="00382E1D">
        <w:rPr>
          <w:rFonts w:cs="Helvetica"/>
          <w:b/>
          <w:color w:val="222222"/>
          <w:sz w:val="24"/>
        </w:rPr>
        <w:t>17</w:t>
      </w:r>
      <w:r w:rsidR="00AC26AB" w:rsidRPr="00382E1D">
        <w:rPr>
          <w:rFonts w:cs="Helvetica"/>
          <w:b/>
          <w:color w:val="222222"/>
          <w:sz w:val="24"/>
        </w:rPr>
        <w:t xml:space="preserve">/06 </w:t>
      </w:r>
      <w:r w:rsidR="00F25954" w:rsidRPr="00382E1D">
        <w:rPr>
          <w:rFonts w:cs="Helvetica"/>
          <w:b/>
          <w:color w:val="222222"/>
          <w:sz w:val="24"/>
        </w:rPr>
        <w:t xml:space="preserve">até as </w:t>
      </w:r>
      <w:r w:rsidR="00AC26AB" w:rsidRPr="00382E1D">
        <w:rPr>
          <w:rFonts w:cs="Helvetica"/>
          <w:b/>
          <w:color w:val="222222"/>
          <w:sz w:val="24"/>
        </w:rPr>
        <w:t>17 horas do dia</w:t>
      </w:r>
      <w:r w:rsidR="00B91835" w:rsidRPr="00382E1D">
        <w:rPr>
          <w:rFonts w:cs="Helvetica"/>
          <w:b/>
          <w:color w:val="222222"/>
          <w:sz w:val="24"/>
        </w:rPr>
        <w:t xml:space="preserve"> </w:t>
      </w:r>
      <w:r w:rsidR="004835E9" w:rsidRPr="00382E1D">
        <w:rPr>
          <w:rFonts w:cs="Helvetica"/>
          <w:b/>
          <w:color w:val="222222"/>
          <w:sz w:val="24"/>
        </w:rPr>
        <w:t>25</w:t>
      </w:r>
      <w:r w:rsidRPr="00382E1D">
        <w:rPr>
          <w:rFonts w:cs="Helvetica"/>
          <w:b/>
          <w:color w:val="222222"/>
          <w:sz w:val="24"/>
        </w:rPr>
        <w:t>/0</w:t>
      </w:r>
      <w:r w:rsidR="004835E9" w:rsidRPr="00382E1D">
        <w:rPr>
          <w:rFonts w:cs="Helvetica"/>
          <w:b/>
          <w:color w:val="222222"/>
          <w:sz w:val="24"/>
        </w:rPr>
        <w:t>6</w:t>
      </w:r>
      <w:r w:rsidRPr="00382E1D">
        <w:rPr>
          <w:rFonts w:cs="Helvetica"/>
          <w:b/>
          <w:color w:val="222222"/>
          <w:sz w:val="24"/>
        </w:rPr>
        <w:t>/2021</w:t>
      </w:r>
      <w:r w:rsidR="00735F7D" w:rsidRPr="00382E1D">
        <w:rPr>
          <w:rFonts w:cs="Helvetica"/>
          <w:color w:val="222222"/>
          <w:sz w:val="24"/>
        </w:rPr>
        <w:t xml:space="preserve">. </w:t>
      </w:r>
    </w:p>
    <w:p w:rsidR="006272C2" w:rsidRPr="00382E1D" w:rsidRDefault="006272C2" w:rsidP="004A3BB3">
      <w:pPr>
        <w:shd w:val="clear" w:color="auto" w:fill="FFFFFF"/>
        <w:spacing w:before="100" w:beforeAutospacing="1" w:after="100" w:afterAutospacing="1" w:line="240" w:lineRule="auto"/>
        <w:jc w:val="both"/>
        <w:rPr>
          <w:rFonts w:cs="Helvetica"/>
          <w:color w:val="222222"/>
          <w:sz w:val="24"/>
          <w:u w:val="single"/>
        </w:rPr>
      </w:pPr>
      <w:r w:rsidRPr="00382E1D">
        <w:rPr>
          <w:rFonts w:cs="Helvetica"/>
          <w:color w:val="222222"/>
          <w:sz w:val="24"/>
          <w:u w:val="single"/>
        </w:rPr>
        <w:t>PROCEDIMENTOS:</w:t>
      </w:r>
    </w:p>
    <w:p w:rsidR="00AC26AB" w:rsidRPr="00382E1D" w:rsidRDefault="006272C2" w:rsidP="006272C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222222"/>
          <w:sz w:val="24"/>
          <w:lang w:eastAsia="pt-BR"/>
        </w:rPr>
      </w:pPr>
      <w:r w:rsidRPr="00382E1D">
        <w:rPr>
          <w:rFonts w:eastAsia="Times New Roman" w:cs="Helvetica"/>
          <w:color w:val="222222"/>
          <w:sz w:val="24"/>
          <w:lang w:eastAsia="pt-BR"/>
        </w:rPr>
        <w:t xml:space="preserve">- </w:t>
      </w:r>
      <w:r w:rsidR="008C766C" w:rsidRPr="00382E1D">
        <w:rPr>
          <w:rFonts w:eastAsia="Times New Roman" w:cs="Helvetica"/>
          <w:color w:val="222222"/>
          <w:sz w:val="24"/>
          <w:lang w:eastAsia="pt-BR"/>
        </w:rPr>
        <w:t>O</w:t>
      </w:r>
      <w:r w:rsidRPr="00382E1D">
        <w:rPr>
          <w:rFonts w:eastAsia="Times New Roman" w:cs="Helvetica"/>
          <w:color w:val="222222"/>
          <w:sz w:val="24"/>
          <w:lang w:eastAsia="pt-BR"/>
        </w:rPr>
        <w:t xml:space="preserve"> aluno(a) </w:t>
      </w:r>
      <w:r w:rsidR="008C766C" w:rsidRPr="00382E1D">
        <w:rPr>
          <w:rFonts w:eastAsia="Times New Roman" w:cs="Helvetica"/>
          <w:b/>
          <w:color w:val="222222"/>
          <w:sz w:val="24"/>
          <w:lang w:eastAsia="pt-BR"/>
        </w:rPr>
        <w:t>regularmente matriculado</w:t>
      </w:r>
      <w:r w:rsidR="001F48FA" w:rsidRPr="00382E1D">
        <w:rPr>
          <w:rFonts w:eastAsia="Times New Roman" w:cs="Helvetica"/>
          <w:b/>
          <w:color w:val="222222"/>
          <w:sz w:val="24"/>
          <w:lang w:eastAsia="pt-BR"/>
        </w:rPr>
        <w:t xml:space="preserve"> (a)</w:t>
      </w:r>
      <w:r w:rsidR="00735F7D" w:rsidRPr="00382E1D">
        <w:rPr>
          <w:rFonts w:eastAsia="Times New Roman" w:cs="Helvetica"/>
          <w:b/>
          <w:color w:val="222222"/>
          <w:sz w:val="24"/>
          <w:lang w:eastAsia="pt-BR"/>
        </w:rPr>
        <w:t xml:space="preserve"> </w:t>
      </w:r>
      <w:r w:rsidRPr="00382E1D">
        <w:rPr>
          <w:rFonts w:eastAsia="Times New Roman" w:cs="Helvetica"/>
          <w:color w:val="222222"/>
          <w:sz w:val="24"/>
          <w:lang w:eastAsia="pt-BR"/>
        </w:rPr>
        <w:t xml:space="preserve">deverá </w:t>
      </w:r>
      <w:r w:rsidR="00735F7D" w:rsidRPr="00382E1D">
        <w:rPr>
          <w:rFonts w:eastAsia="Times New Roman" w:cs="Helvetica"/>
          <w:color w:val="222222"/>
          <w:sz w:val="24"/>
          <w:lang w:eastAsia="pt-BR"/>
        </w:rPr>
        <w:t>enviar</w:t>
      </w:r>
      <w:r w:rsidR="00EE5FB2">
        <w:rPr>
          <w:rFonts w:eastAsia="Times New Roman" w:cs="Helvetica"/>
          <w:color w:val="222222"/>
          <w:sz w:val="24"/>
          <w:lang w:eastAsia="pt-BR"/>
        </w:rPr>
        <w:t xml:space="preserve"> um</w:t>
      </w:r>
      <w:r w:rsidR="00735F7D" w:rsidRPr="00382E1D">
        <w:rPr>
          <w:rFonts w:eastAsia="Times New Roman" w:cs="Helvetica"/>
          <w:color w:val="222222"/>
          <w:sz w:val="24"/>
          <w:lang w:eastAsia="pt-BR"/>
        </w:rPr>
        <w:t xml:space="preserve"> e-mail para </w:t>
      </w:r>
      <w:r w:rsidRPr="00382E1D">
        <w:rPr>
          <w:rFonts w:eastAsia="Times New Roman" w:cs="Helvetica"/>
          <w:color w:val="222222"/>
          <w:sz w:val="24"/>
          <w:lang w:eastAsia="pt-BR"/>
        </w:rPr>
        <w:t xml:space="preserve">o setor de PROTOCOLO do IFMT </w:t>
      </w:r>
      <w:r w:rsidRPr="00382E1D">
        <w:rPr>
          <w:rFonts w:eastAsia="Times New Roman" w:cs="Helvetica"/>
          <w:i/>
          <w:color w:val="222222"/>
          <w:sz w:val="24"/>
          <w:lang w:eastAsia="pt-BR"/>
        </w:rPr>
        <w:t xml:space="preserve">Campus </w:t>
      </w:r>
      <w:r w:rsidRPr="00382E1D">
        <w:rPr>
          <w:rFonts w:eastAsia="Times New Roman" w:cs="Helvetica"/>
          <w:color w:val="222222"/>
          <w:sz w:val="24"/>
          <w:lang w:eastAsia="pt-BR"/>
        </w:rPr>
        <w:t>Barra do Garças</w:t>
      </w:r>
      <w:r w:rsidR="00AC26AB" w:rsidRPr="00382E1D">
        <w:rPr>
          <w:rFonts w:eastAsia="Times New Roman" w:cs="Helvetica"/>
          <w:color w:val="222222"/>
          <w:sz w:val="24"/>
          <w:lang w:eastAsia="pt-BR"/>
        </w:rPr>
        <w:t xml:space="preserve">: </w:t>
      </w:r>
      <w:hyperlink r:id="rId8" w:history="1">
        <w:r w:rsidR="007F1CF1" w:rsidRPr="00B55BFC">
          <w:rPr>
            <w:rStyle w:val="Hyperlink"/>
            <w:rFonts w:eastAsia="Times New Roman" w:cs="Helvetica"/>
            <w:sz w:val="24"/>
            <w:lang w:eastAsia="pt-BR"/>
          </w:rPr>
          <w:t>protocolo@bag.ifmt.edu.br</w:t>
        </w:r>
      </w:hyperlink>
      <w:r w:rsidR="007F1CF1" w:rsidRPr="007F1CF1">
        <w:rPr>
          <w:rFonts w:eastAsia="Times New Roman" w:cs="Helvetica"/>
          <w:color w:val="222222"/>
          <w:sz w:val="24"/>
          <w:lang w:eastAsia="pt-BR"/>
        </w:rPr>
        <w:t xml:space="preserve"> </w:t>
      </w:r>
      <w:r w:rsidRPr="00382E1D">
        <w:rPr>
          <w:rFonts w:eastAsia="Times New Roman" w:cs="Helvetica"/>
          <w:color w:val="222222"/>
          <w:sz w:val="24"/>
          <w:lang w:eastAsia="pt-BR"/>
        </w:rPr>
        <w:t>,</w:t>
      </w:r>
      <w:r w:rsidR="00B579D4" w:rsidRPr="00382E1D">
        <w:rPr>
          <w:rFonts w:eastAsia="Times New Roman" w:cs="Helvetica"/>
          <w:color w:val="222222"/>
          <w:sz w:val="24"/>
          <w:lang w:eastAsia="pt-BR"/>
        </w:rPr>
        <w:t xml:space="preserve"> </w:t>
      </w:r>
      <w:r w:rsidR="00AC26AB" w:rsidRPr="00382E1D">
        <w:rPr>
          <w:rFonts w:eastAsia="Times New Roman" w:cs="Helvetica"/>
          <w:color w:val="222222"/>
          <w:sz w:val="24"/>
          <w:lang w:eastAsia="pt-BR"/>
        </w:rPr>
        <w:t>contendo</w:t>
      </w:r>
      <w:r w:rsidRPr="00382E1D">
        <w:rPr>
          <w:rFonts w:eastAsia="Times New Roman" w:cs="Helvetica"/>
          <w:color w:val="222222"/>
          <w:sz w:val="24"/>
          <w:lang w:eastAsia="pt-BR"/>
        </w:rPr>
        <w:t xml:space="preserve"> o</w:t>
      </w:r>
      <w:r w:rsidR="00AC26AB" w:rsidRPr="00382E1D">
        <w:rPr>
          <w:rFonts w:eastAsia="Times New Roman" w:cs="Helvetica"/>
          <w:color w:val="222222"/>
          <w:sz w:val="24"/>
          <w:lang w:eastAsia="pt-BR"/>
        </w:rPr>
        <w:t>s</w:t>
      </w:r>
      <w:r w:rsidRPr="00382E1D">
        <w:rPr>
          <w:rFonts w:eastAsia="Times New Roman" w:cs="Helvetica"/>
          <w:color w:val="222222"/>
          <w:sz w:val="24"/>
          <w:lang w:eastAsia="pt-BR"/>
        </w:rPr>
        <w:t xml:space="preserve"> documentos obrigatórios</w:t>
      </w:r>
      <w:r w:rsidR="00735F7D" w:rsidRPr="00382E1D">
        <w:rPr>
          <w:rFonts w:eastAsia="Times New Roman" w:cs="Helvetica"/>
          <w:color w:val="222222"/>
          <w:sz w:val="24"/>
          <w:lang w:eastAsia="pt-BR"/>
        </w:rPr>
        <w:t xml:space="preserve"> </w:t>
      </w:r>
      <w:r w:rsidR="00925780" w:rsidRPr="00382E1D">
        <w:rPr>
          <w:rFonts w:eastAsia="Times New Roman" w:cs="Helvetica"/>
          <w:color w:val="222222"/>
          <w:sz w:val="24"/>
          <w:lang w:eastAsia="pt-BR"/>
        </w:rPr>
        <w:t>descritos a seguir</w:t>
      </w:r>
      <w:r w:rsidR="00F25954" w:rsidRPr="00382E1D">
        <w:rPr>
          <w:rFonts w:eastAsia="Times New Roman" w:cs="Helvetica"/>
          <w:color w:val="222222"/>
          <w:sz w:val="24"/>
          <w:lang w:eastAsia="pt-BR"/>
        </w:rPr>
        <w:t>.</w:t>
      </w:r>
    </w:p>
    <w:p w:rsidR="00735F7D" w:rsidRPr="00382E1D" w:rsidRDefault="006F2554" w:rsidP="00617F2B">
      <w:pPr>
        <w:pStyle w:val="NormalWeb"/>
        <w:shd w:val="clear" w:color="auto" w:fill="FFFFFF"/>
        <w:jc w:val="both"/>
        <w:rPr>
          <w:rFonts w:asciiTheme="minorHAnsi" w:hAnsiTheme="minorHAnsi" w:cs="Helvetica"/>
          <w:b/>
          <w:color w:val="222222"/>
          <w:szCs w:val="22"/>
          <w:u w:val="single"/>
        </w:rPr>
      </w:pPr>
      <w:r w:rsidRPr="00382E1D">
        <w:rPr>
          <w:rFonts w:asciiTheme="minorHAnsi" w:hAnsiTheme="minorHAnsi" w:cs="Helvetica"/>
          <w:b/>
          <w:color w:val="222222"/>
          <w:szCs w:val="22"/>
          <w:u w:val="single"/>
        </w:rPr>
        <w:t xml:space="preserve">I) </w:t>
      </w:r>
      <w:r w:rsidR="00B773FD" w:rsidRPr="00382E1D">
        <w:rPr>
          <w:rFonts w:asciiTheme="minorHAnsi" w:hAnsiTheme="minorHAnsi" w:cs="Helvetica"/>
          <w:b/>
          <w:color w:val="222222"/>
          <w:szCs w:val="22"/>
          <w:u w:val="single"/>
        </w:rPr>
        <w:t>APROVEITAMENTO DE ESTUDOS</w:t>
      </w:r>
    </w:p>
    <w:p w:rsidR="00F25954" w:rsidRPr="00382E1D" w:rsidRDefault="00F25954" w:rsidP="00617F2B">
      <w:pPr>
        <w:pStyle w:val="NormalWeb"/>
        <w:shd w:val="clear" w:color="auto" w:fill="FFFFFF"/>
        <w:jc w:val="both"/>
        <w:rPr>
          <w:rFonts w:asciiTheme="minorHAnsi" w:hAnsiTheme="minorHAnsi" w:cs="Helvetica"/>
          <w:color w:val="222222"/>
          <w:szCs w:val="22"/>
          <w:u w:val="single"/>
        </w:rPr>
      </w:pPr>
      <w:r w:rsidRPr="009156B5">
        <w:rPr>
          <w:rFonts w:asciiTheme="minorHAnsi" w:hAnsiTheme="minorHAnsi" w:cs="Helvetica"/>
          <w:color w:val="222222"/>
          <w:szCs w:val="22"/>
        </w:rPr>
        <w:t>- Sugestão de assunto para o e-mail:</w:t>
      </w:r>
      <w:r w:rsidRPr="00382E1D">
        <w:rPr>
          <w:rFonts w:asciiTheme="minorHAnsi" w:hAnsiTheme="minorHAnsi" w:cs="Helvetica"/>
          <w:b/>
          <w:color w:val="222222"/>
          <w:szCs w:val="22"/>
        </w:rPr>
        <w:t xml:space="preserve"> </w:t>
      </w:r>
      <w:r w:rsidRPr="00382E1D">
        <w:rPr>
          <w:rFonts w:asciiTheme="minorHAnsi" w:hAnsiTheme="minorHAnsi" w:cs="Helvetica"/>
          <w:color w:val="222222"/>
          <w:szCs w:val="22"/>
          <w:u w:val="single"/>
        </w:rPr>
        <w:t>PEDIDO DE APROVEITAMENTO DE ESTUDOS – GP</w:t>
      </w:r>
    </w:p>
    <w:p w:rsidR="00F25954" w:rsidRPr="00382E1D" w:rsidRDefault="00F25954" w:rsidP="00617F2B">
      <w:pPr>
        <w:pStyle w:val="NormalWeb"/>
        <w:shd w:val="clear" w:color="auto" w:fill="FFFFFF"/>
        <w:jc w:val="both"/>
        <w:rPr>
          <w:rFonts w:asciiTheme="minorHAnsi" w:hAnsiTheme="minorHAnsi" w:cs="Helvetica"/>
          <w:color w:val="222222"/>
          <w:szCs w:val="22"/>
        </w:rPr>
      </w:pPr>
      <w:r w:rsidRPr="00382E1D">
        <w:rPr>
          <w:rFonts w:asciiTheme="minorHAnsi" w:hAnsiTheme="minorHAnsi" w:cs="Helvetica"/>
          <w:color w:val="222222"/>
          <w:szCs w:val="22"/>
        </w:rPr>
        <w:t>- Documentos que devem ser obrigatoriamente anexados ao e-mail:</w:t>
      </w:r>
    </w:p>
    <w:p w:rsidR="00B773FD" w:rsidRPr="00382E1D" w:rsidRDefault="00B773FD" w:rsidP="008E012C">
      <w:pPr>
        <w:spacing w:after="0" w:line="240" w:lineRule="auto"/>
        <w:ind w:left="708"/>
        <w:jc w:val="both"/>
        <w:rPr>
          <w:sz w:val="24"/>
        </w:rPr>
      </w:pPr>
      <w:r w:rsidRPr="00382E1D">
        <w:rPr>
          <w:sz w:val="24"/>
        </w:rPr>
        <w:t>a) formulário próprio devidamente preenchido e assinado pelo estudante (se menor de idade, deve ser assinado por seu representante legal)</w:t>
      </w:r>
      <w:r w:rsidR="003E4EB9" w:rsidRPr="00382E1D">
        <w:rPr>
          <w:sz w:val="24"/>
        </w:rPr>
        <w:t xml:space="preserve"> - </w:t>
      </w:r>
      <w:r w:rsidR="00210EC1" w:rsidRPr="00382E1D">
        <w:rPr>
          <w:sz w:val="24"/>
        </w:rPr>
        <w:t>FORMULÁRIO</w:t>
      </w:r>
      <w:r w:rsidR="00A977C8" w:rsidRPr="00382E1D">
        <w:rPr>
          <w:sz w:val="24"/>
        </w:rPr>
        <w:t xml:space="preserve"> </w:t>
      </w:r>
      <w:r w:rsidR="006F2554" w:rsidRPr="00382E1D">
        <w:rPr>
          <w:sz w:val="24"/>
        </w:rPr>
        <w:t>I</w:t>
      </w:r>
      <w:r w:rsidR="00925780" w:rsidRPr="00382E1D">
        <w:rPr>
          <w:sz w:val="24"/>
        </w:rPr>
        <w:t>, para estudantes m</w:t>
      </w:r>
      <w:r w:rsidR="00992F84" w:rsidRPr="00382E1D">
        <w:rPr>
          <w:sz w:val="24"/>
        </w:rPr>
        <w:t>aio</w:t>
      </w:r>
      <w:r w:rsidR="00925780" w:rsidRPr="00382E1D">
        <w:rPr>
          <w:sz w:val="24"/>
        </w:rPr>
        <w:t>res de idade</w:t>
      </w:r>
      <w:r w:rsidR="00D968B8" w:rsidRPr="00382E1D">
        <w:rPr>
          <w:sz w:val="24"/>
        </w:rPr>
        <w:t xml:space="preserve">; </w:t>
      </w:r>
      <w:r w:rsidR="00925780" w:rsidRPr="00382E1D">
        <w:rPr>
          <w:sz w:val="24"/>
        </w:rPr>
        <w:t xml:space="preserve">ou </w:t>
      </w:r>
      <w:r w:rsidR="00210EC1" w:rsidRPr="00382E1D">
        <w:rPr>
          <w:sz w:val="24"/>
        </w:rPr>
        <w:t>FORMULÁRIO</w:t>
      </w:r>
      <w:r w:rsidR="00D968B8" w:rsidRPr="00382E1D">
        <w:rPr>
          <w:sz w:val="24"/>
        </w:rPr>
        <w:t xml:space="preserve"> </w:t>
      </w:r>
      <w:r w:rsidR="006F2554" w:rsidRPr="00382E1D">
        <w:rPr>
          <w:sz w:val="24"/>
        </w:rPr>
        <w:t>II</w:t>
      </w:r>
      <w:r w:rsidR="00925780" w:rsidRPr="00382E1D">
        <w:rPr>
          <w:sz w:val="24"/>
        </w:rPr>
        <w:t xml:space="preserve"> – para estudantes m</w:t>
      </w:r>
      <w:r w:rsidR="00997F3E" w:rsidRPr="00382E1D">
        <w:rPr>
          <w:sz w:val="24"/>
        </w:rPr>
        <w:t>en</w:t>
      </w:r>
      <w:r w:rsidR="00925780" w:rsidRPr="00382E1D">
        <w:rPr>
          <w:sz w:val="24"/>
        </w:rPr>
        <w:t>ores de idade</w:t>
      </w:r>
      <w:r w:rsidRPr="00382E1D">
        <w:rPr>
          <w:sz w:val="24"/>
        </w:rPr>
        <w:t>;</w:t>
      </w:r>
    </w:p>
    <w:p w:rsidR="00B773FD" w:rsidRPr="00382E1D" w:rsidRDefault="00B773FD" w:rsidP="007C112F">
      <w:pPr>
        <w:spacing w:after="0" w:line="240" w:lineRule="auto"/>
        <w:ind w:left="708"/>
        <w:jc w:val="both"/>
        <w:rPr>
          <w:sz w:val="24"/>
        </w:rPr>
      </w:pPr>
      <w:r w:rsidRPr="00382E1D">
        <w:rPr>
          <w:sz w:val="24"/>
        </w:rPr>
        <w:t> b) histórico escolar atualizado</w:t>
      </w:r>
      <w:r w:rsidR="009D31FA" w:rsidRPr="00382E1D">
        <w:rPr>
          <w:sz w:val="24"/>
        </w:rPr>
        <w:t xml:space="preserve"> [da instituição de origem]</w:t>
      </w:r>
      <w:r w:rsidRPr="00382E1D">
        <w:rPr>
          <w:sz w:val="24"/>
        </w:rPr>
        <w:t xml:space="preserve">, contendo o nome do curso e dos componentes curriculares, com especificação do período em que foram cursados, porcentagens de </w:t>
      </w:r>
      <w:r w:rsidRPr="00382E1D">
        <w:rPr>
          <w:rFonts w:cs="Arial"/>
          <w:iCs/>
          <w:color w:val="222222"/>
          <w:sz w:val="24"/>
          <w:shd w:val="clear" w:color="auto" w:fill="FFFFFF"/>
        </w:rPr>
        <w:t>frequência, carga horária e a média ou conceito final;</w:t>
      </w:r>
      <w:r w:rsidRPr="00382E1D">
        <w:rPr>
          <w:rFonts w:cs="Arial"/>
          <w:i/>
          <w:iCs/>
          <w:color w:val="222222"/>
          <w:sz w:val="24"/>
          <w:shd w:val="clear" w:color="auto" w:fill="FFFFFF"/>
        </w:rPr>
        <w:t> </w:t>
      </w:r>
    </w:p>
    <w:p w:rsidR="00B773FD" w:rsidRPr="00382E1D" w:rsidRDefault="00B773FD" w:rsidP="007C112F">
      <w:pPr>
        <w:spacing w:after="0" w:line="240" w:lineRule="auto"/>
        <w:ind w:left="708"/>
        <w:jc w:val="both"/>
        <w:rPr>
          <w:sz w:val="24"/>
        </w:rPr>
      </w:pPr>
      <w:r w:rsidRPr="00382E1D">
        <w:rPr>
          <w:sz w:val="24"/>
        </w:rPr>
        <w:t>c) ementa ou plano de ensino dos componentes curriculares cursados com aproveitamento, que sejam equivalentes ao componente pleiteado, com a carga horária e a bibliografia utilizada; </w:t>
      </w:r>
    </w:p>
    <w:p w:rsidR="00B773FD" w:rsidRPr="00382E1D" w:rsidRDefault="00B773FD" w:rsidP="007C112F">
      <w:pPr>
        <w:spacing w:after="0" w:line="240" w:lineRule="auto"/>
        <w:ind w:left="708"/>
        <w:jc w:val="both"/>
        <w:rPr>
          <w:sz w:val="24"/>
        </w:rPr>
      </w:pPr>
      <w:r w:rsidRPr="00382E1D">
        <w:rPr>
          <w:sz w:val="24"/>
        </w:rPr>
        <w:t>d) documento expedido pela instituição de origem em que conste o número e data de autorização ou reconhecimento do curso. </w:t>
      </w:r>
    </w:p>
    <w:p w:rsidR="00382E1D" w:rsidRDefault="00382E1D" w:rsidP="00B773FD">
      <w:pPr>
        <w:jc w:val="both"/>
        <w:rPr>
          <w:b/>
          <w:sz w:val="24"/>
        </w:rPr>
      </w:pPr>
    </w:p>
    <w:p w:rsidR="00B773FD" w:rsidRPr="00382E1D" w:rsidRDefault="00B773FD" w:rsidP="00B773FD">
      <w:pPr>
        <w:jc w:val="both"/>
        <w:rPr>
          <w:b/>
          <w:sz w:val="24"/>
        </w:rPr>
      </w:pPr>
      <w:r w:rsidRPr="00382E1D">
        <w:rPr>
          <w:b/>
          <w:sz w:val="24"/>
        </w:rPr>
        <w:t>Observações:</w:t>
      </w:r>
    </w:p>
    <w:p w:rsidR="00B773FD" w:rsidRPr="00382E1D" w:rsidRDefault="00B773FD" w:rsidP="00AC26A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382E1D">
        <w:rPr>
          <w:sz w:val="24"/>
        </w:rPr>
        <w:t xml:space="preserve">Protocolado o pedido, o estudante </w:t>
      </w:r>
      <w:r w:rsidRPr="00382E1D">
        <w:rPr>
          <w:b/>
          <w:sz w:val="24"/>
        </w:rPr>
        <w:t>deverá continuar cursando a (s) disciplina (s) até que tenha ciência do resultado da análise</w:t>
      </w:r>
      <w:r w:rsidR="00925780" w:rsidRPr="00382E1D">
        <w:rPr>
          <w:b/>
          <w:sz w:val="24"/>
        </w:rPr>
        <w:t xml:space="preserve"> e seu pedido tenha sido aprovado</w:t>
      </w:r>
      <w:r w:rsidRPr="00382E1D">
        <w:rPr>
          <w:sz w:val="24"/>
        </w:rPr>
        <w:t>.</w:t>
      </w:r>
    </w:p>
    <w:p w:rsidR="00B773FD" w:rsidRPr="00382E1D" w:rsidRDefault="00B773FD" w:rsidP="00925780">
      <w:pPr>
        <w:pStyle w:val="PargrafodaLista"/>
        <w:numPr>
          <w:ilvl w:val="0"/>
          <w:numId w:val="3"/>
        </w:numPr>
        <w:spacing w:after="0" w:line="240" w:lineRule="auto"/>
        <w:rPr>
          <w:rStyle w:val="Hyperlink"/>
          <w:color w:val="auto"/>
          <w:sz w:val="24"/>
          <w:u w:val="none"/>
        </w:rPr>
      </w:pPr>
      <w:r w:rsidRPr="00382E1D">
        <w:rPr>
          <w:sz w:val="24"/>
        </w:rPr>
        <w:t xml:space="preserve">O aproveitamento está previsto no Regulamento Didático do IFMT (do </w:t>
      </w:r>
      <w:r w:rsidRPr="00382E1D">
        <w:rPr>
          <w:rFonts w:cs="Arial"/>
          <w:color w:val="222222"/>
          <w:sz w:val="24"/>
          <w:shd w:val="clear" w:color="auto" w:fill="FFFFFF"/>
        </w:rPr>
        <w:t>art. 213 ao 224)</w:t>
      </w:r>
      <w:r w:rsidR="00925780" w:rsidRPr="00382E1D">
        <w:rPr>
          <w:rFonts w:cs="Arial"/>
          <w:color w:val="222222"/>
          <w:sz w:val="24"/>
          <w:shd w:val="clear" w:color="auto" w:fill="FFFFFF"/>
        </w:rPr>
        <w:t>, que está disponível em</w:t>
      </w:r>
      <w:r w:rsidRPr="00382E1D">
        <w:rPr>
          <w:rFonts w:eastAsia="Times New Roman" w:cs="Times New Roman"/>
          <w:iCs/>
          <w:sz w:val="24"/>
          <w:lang w:eastAsia="pt-BR"/>
        </w:rPr>
        <w:t xml:space="preserve">: </w:t>
      </w:r>
      <w:hyperlink r:id="rId9" w:history="1">
        <w:r w:rsidR="00B91835" w:rsidRPr="00382E1D">
          <w:rPr>
            <w:rStyle w:val="Hyperlink"/>
            <w:sz w:val="24"/>
          </w:rPr>
          <w:t>http://gestaopublica.bag.ifmt.edu.br/media/filer_public/67/49/674958cf-db33-4d18-bac3-89922cfbe32d/resolucao_no_081_-_26112020_-_aprovar_o_regulamento_didatico.pdf</w:t>
        </w:r>
      </w:hyperlink>
      <w:r w:rsidR="00B91835" w:rsidRPr="00382E1D">
        <w:rPr>
          <w:sz w:val="24"/>
        </w:rPr>
        <w:t xml:space="preserve"> </w:t>
      </w:r>
    </w:p>
    <w:p w:rsidR="007C112F" w:rsidRPr="00382E1D" w:rsidRDefault="007C112F" w:rsidP="007C112F">
      <w:pPr>
        <w:spacing w:after="0" w:line="240" w:lineRule="auto"/>
        <w:jc w:val="both"/>
        <w:rPr>
          <w:rFonts w:eastAsia="Times New Roman" w:cs="Times New Roman"/>
          <w:iCs/>
          <w:sz w:val="24"/>
          <w:lang w:eastAsia="pt-BR"/>
        </w:rPr>
      </w:pPr>
    </w:p>
    <w:p w:rsidR="00A16C7D" w:rsidRPr="00382E1D" w:rsidRDefault="006F2554" w:rsidP="00617F2B">
      <w:pPr>
        <w:pStyle w:val="NormalWeb"/>
        <w:shd w:val="clear" w:color="auto" w:fill="FFFFFF"/>
        <w:jc w:val="both"/>
        <w:rPr>
          <w:rFonts w:asciiTheme="minorHAnsi" w:hAnsiTheme="minorHAnsi" w:cs="Helvetica"/>
          <w:color w:val="222222"/>
          <w:szCs w:val="22"/>
        </w:rPr>
      </w:pPr>
      <w:r w:rsidRPr="00382E1D">
        <w:rPr>
          <w:rFonts w:asciiTheme="minorHAnsi" w:hAnsiTheme="minorHAnsi" w:cs="Helvetica"/>
          <w:b/>
          <w:color w:val="222222"/>
          <w:szCs w:val="22"/>
          <w:u w:val="single"/>
        </w:rPr>
        <w:lastRenderedPageBreak/>
        <w:t>II) TRANCAMENTO DE MATRÍCULA</w:t>
      </w:r>
      <w:r w:rsidR="00AC26AB" w:rsidRPr="00382E1D">
        <w:rPr>
          <w:rFonts w:asciiTheme="minorHAnsi" w:hAnsiTheme="minorHAnsi" w:cs="Helvetica"/>
          <w:b/>
          <w:color w:val="222222"/>
          <w:szCs w:val="22"/>
          <w:u w:val="single"/>
        </w:rPr>
        <w:t xml:space="preserve"> </w:t>
      </w:r>
      <w:r w:rsidR="00617F2B" w:rsidRPr="00382E1D">
        <w:rPr>
          <w:rFonts w:asciiTheme="minorHAnsi" w:hAnsiTheme="minorHAnsi" w:cs="Helvetica"/>
          <w:color w:val="222222"/>
          <w:szCs w:val="22"/>
        </w:rPr>
        <w:t>(a partir do 2º semestre, após a renovação da matrícula)</w:t>
      </w:r>
    </w:p>
    <w:p w:rsidR="00C31615" w:rsidRPr="00382E1D" w:rsidRDefault="00C31615" w:rsidP="00C31615">
      <w:pPr>
        <w:pStyle w:val="NormalWeb"/>
        <w:shd w:val="clear" w:color="auto" w:fill="FFFFFF"/>
        <w:jc w:val="both"/>
        <w:rPr>
          <w:rFonts w:asciiTheme="minorHAnsi" w:hAnsiTheme="minorHAnsi" w:cs="Helvetica"/>
          <w:color w:val="222222"/>
          <w:szCs w:val="22"/>
          <w:u w:val="single"/>
        </w:rPr>
      </w:pPr>
      <w:bookmarkStart w:id="0" w:name="_GoBack"/>
      <w:r w:rsidRPr="007F1CF1">
        <w:rPr>
          <w:rFonts w:asciiTheme="minorHAnsi" w:hAnsiTheme="minorHAnsi" w:cs="Helvetica"/>
          <w:color w:val="222222"/>
          <w:szCs w:val="22"/>
        </w:rPr>
        <w:t>-</w:t>
      </w:r>
      <w:r w:rsidRPr="00382E1D">
        <w:rPr>
          <w:rFonts w:asciiTheme="minorHAnsi" w:hAnsiTheme="minorHAnsi" w:cs="Helvetica"/>
          <w:b/>
          <w:color w:val="222222"/>
          <w:szCs w:val="22"/>
        </w:rPr>
        <w:t xml:space="preserve"> </w:t>
      </w:r>
      <w:bookmarkEnd w:id="0"/>
      <w:r w:rsidRPr="007F1CF1">
        <w:rPr>
          <w:rFonts w:asciiTheme="minorHAnsi" w:hAnsiTheme="minorHAnsi" w:cs="Helvetica"/>
          <w:color w:val="222222"/>
          <w:szCs w:val="22"/>
        </w:rPr>
        <w:t>Sugestão de assunto para o e-mail:</w:t>
      </w:r>
      <w:r w:rsidRPr="00382E1D">
        <w:rPr>
          <w:rFonts w:asciiTheme="minorHAnsi" w:hAnsiTheme="minorHAnsi" w:cs="Helvetica"/>
          <w:b/>
          <w:color w:val="222222"/>
          <w:szCs w:val="22"/>
        </w:rPr>
        <w:t xml:space="preserve"> </w:t>
      </w:r>
      <w:r w:rsidRPr="00382E1D">
        <w:rPr>
          <w:rFonts w:asciiTheme="minorHAnsi" w:hAnsiTheme="minorHAnsi" w:cs="Helvetica"/>
          <w:color w:val="222222"/>
          <w:szCs w:val="22"/>
          <w:u w:val="single"/>
        </w:rPr>
        <w:t>PEDIDO DE TRANCAMENTO DE MATRÍCULA – GP</w:t>
      </w:r>
    </w:p>
    <w:p w:rsidR="00C31615" w:rsidRPr="00382E1D" w:rsidRDefault="00C31615" w:rsidP="00617F2B">
      <w:pPr>
        <w:pStyle w:val="NormalWeb"/>
        <w:shd w:val="clear" w:color="auto" w:fill="FFFFFF"/>
        <w:jc w:val="both"/>
        <w:rPr>
          <w:rFonts w:asciiTheme="minorHAnsi" w:hAnsiTheme="minorHAnsi" w:cs="Helvetica"/>
          <w:color w:val="222222"/>
          <w:szCs w:val="22"/>
        </w:rPr>
      </w:pPr>
      <w:r w:rsidRPr="00382E1D">
        <w:rPr>
          <w:rFonts w:asciiTheme="minorHAnsi" w:hAnsiTheme="minorHAnsi" w:cs="Helvetica"/>
          <w:color w:val="222222"/>
          <w:szCs w:val="22"/>
        </w:rPr>
        <w:t>- Documento que deve ser obrigatoriamente anexado ao e-mail:</w:t>
      </w:r>
    </w:p>
    <w:p w:rsidR="00C31615" w:rsidRPr="00382E1D" w:rsidRDefault="006F2554" w:rsidP="00925780">
      <w:pPr>
        <w:spacing w:after="0"/>
        <w:jc w:val="both"/>
        <w:rPr>
          <w:rFonts w:eastAsia="Times New Roman" w:cs="Times New Roman"/>
          <w:iCs/>
          <w:sz w:val="24"/>
          <w:lang w:eastAsia="pt-BR"/>
        </w:rPr>
      </w:pPr>
      <w:r w:rsidRPr="00382E1D">
        <w:rPr>
          <w:rFonts w:eastAsia="Times New Roman" w:cs="Times New Roman"/>
          <w:iCs/>
          <w:sz w:val="24"/>
          <w:lang w:eastAsia="pt-BR"/>
        </w:rPr>
        <w:t>a) REQUERIMENTO FORMAL devidamente preenchido e assinado</w:t>
      </w:r>
      <w:r w:rsidR="00DC5701" w:rsidRPr="00382E1D">
        <w:rPr>
          <w:rFonts w:eastAsia="Times New Roman" w:cs="Times New Roman"/>
          <w:iCs/>
          <w:sz w:val="24"/>
          <w:lang w:eastAsia="pt-BR"/>
        </w:rPr>
        <w:t xml:space="preserve"> </w:t>
      </w:r>
      <w:r w:rsidRPr="00382E1D">
        <w:rPr>
          <w:rFonts w:eastAsia="Times New Roman" w:cs="Times New Roman"/>
          <w:iCs/>
          <w:sz w:val="24"/>
          <w:lang w:eastAsia="pt-BR"/>
        </w:rPr>
        <w:t xml:space="preserve">pelo estudante (se menor de idade, o requerimento deve ser assinado por seu representante legal) </w:t>
      </w:r>
      <w:r w:rsidR="003E4EB9" w:rsidRPr="00382E1D">
        <w:rPr>
          <w:rFonts w:eastAsia="Times New Roman" w:cs="Times New Roman"/>
          <w:iCs/>
          <w:sz w:val="24"/>
          <w:lang w:eastAsia="pt-BR"/>
        </w:rPr>
        <w:t>-</w:t>
      </w:r>
      <w:r w:rsidR="00210EC1" w:rsidRPr="00382E1D">
        <w:rPr>
          <w:rFonts w:eastAsia="Times New Roman" w:cs="Times New Roman"/>
          <w:iCs/>
          <w:sz w:val="24"/>
          <w:lang w:eastAsia="pt-BR"/>
        </w:rPr>
        <w:t>FORMULÁRIO</w:t>
      </w:r>
      <w:r w:rsidRPr="00382E1D">
        <w:rPr>
          <w:rFonts w:eastAsia="Times New Roman" w:cs="Times New Roman"/>
          <w:iCs/>
          <w:sz w:val="24"/>
          <w:lang w:eastAsia="pt-BR"/>
        </w:rPr>
        <w:t xml:space="preserve"> III</w:t>
      </w:r>
      <w:r w:rsidR="00925780" w:rsidRPr="00382E1D">
        <w:rPr>
          <w:rFonts w:eastAsia="Times New Roman" w:cs="Times New Roman"/>
          <w:iCs/>
          <w:sz w:val="24"/>
          <w:lang w:eastAsia="pt-BR"/>
        </w:rPr>
        <w:t xml:space="preserve"> – para</w:t>
      </w:r>
      <w:r w:rsidR="00D968B8" w:rsidRPr="00382E1D">
        <w:rPr>
          <w:rFonts w:eastAsia="Times New Roman" w:cs="Times New Roman"/>
          <w:iCs/>
          <w:sz w:val="24"/>
          <w:lang w:eastAsia="pt-BR"/>
        </w:rPr>
        <w:t xml:space="preserve"> estudantes</w:t>
      </w:r>
      <w:r w:rsidR="00925780" w:rsidRPr="00382E1D">
        <w:rPr>
          <w:rFonts w:eastAsia="Times New Roman" w:cs="Times New Roman"/>
          <w:iCs/>
          <w:sz w:val="24"/>
          <w:lang w:eastAsia="pt-BR"/>
        </w:rPr>
        <w:t xml:space="preserve"> m</w:t>
      </w:r>
      <w:r w:rsidR="00997F3E" w:rsidRPr="00382E1D">
        <w:rPr>
          <w:rFonts w:eastAsia="Times New Roman" w:cs="Times New Roman"/>
          <w:iCs/>
          <w:sz w:val="24"/>
          <w:lang w:eastAsia="pt-BR"/>
        </w:rPr>
        <w:t>ai</w:t>
      </w:r>
      <w:r w:rsidR="00925780" w:rsidRPr="00382E1D">
        <w:rPr>
          <w:rFonts w:eastAsia="Times New Roman" w:cs="Times New Roman"/>
          <w:iCs/>
          <w:sz w:val="24"/>
          <w:lang w:eastAsia="pt-BR"/>
        </w:rPr>
        <w:t>ores</w:t>
      </w:r>
      <w:r w:rsidRPr="00382E1D">
        <w:rPr>
          <w:rFonts w:eastAsia="Times New Roman" w:cs="Times New Roman"/>
          <w:iCs/>
          <w:sz w:val="24"/>
          <w:lang w:eastAsia="pt-BR"/>
        </w:rPr>
        <w:t xml:space="preserve"> </w:t>
      </w:r>
      <w:r w:rsidR="00D968B8" w:rsidRPr="00382E1D">
        <w:rPr>
          <w:rFonts w:eastAsia="Times New Roman" w:cs="Times New Roman"/>
          <w:iCs/>
          <w:sz w:val="24"/>
          <w:lang w:eastAsia="pt-BR"/>
        </w:rPr>
        <w:t xml:space="preserve">de idade; </w:t>
      </w:r>
      <w:r w:rsidR="00C31615" w:rsidRPr="00382E1D">
        <w:rPr>
          <w:rFonts w:eastAsia="Times New Roman" w:cs="Times New Roman"/>
          <w:iCs/>
          <w:sz w:val="24"/>
          <w:lang w:eastAsia="pt-BR"/>
        </w:rPr>
        <w:t>ou</w:t>
      </w:r>
      <w:r w:rsidR="00D968B8" w:rsidRPr="00382E1D">
        <w:rPr>
          <w:rFonts w:eastAsia="Times New Roman" w:cs="Times New Roman"/>
          <w:iCs/>
          <w:sz w:val="24"/>
          <w:lang w:eastAsia="pt-BR"/>
        </w:rPr>
        <w:t xml:space="preserve"> </w:t>
      </w:r>
      <w:r w:rsidR="00210EC1" w:rsidRPr="00382E1D">
        <w:rPr>
          <w:rFonts w:eastAsia="Times New Roman" w:cs="Times New Roman"/>
          <w:iCs/>
          <w:sz w:val="24"/>
          <w:lang w:eastAsia="pt-BR"/>
        </w:rPr>
        <w:t>FORMULÁRIO</w:t>
      </w:r>
      <w:r w:rsidR="00A0041E" w:rsidRPr="00382E1D">
        <w:rPr>
          <w:rFonts w:eastAsia="Times New Roman" w:cs="Times New Roman"/>
          <w:iCs/>
          <w:sz w:val="24"/>
          <w:lang w:eastAsia="pt-BR"/>
        </w:rPr>
        <w:t xml:space="preserve"> </w:t>
      </w:r>
      <w:r w:rsidRPr="00382E1D">
        <w:rPr>
          <w:rFonts w:eastAsia="Times New Roman" w:cs="Times New Roman"/>
          <w:iCs/>
          <w:sz w:val="24"/>
          <w:lang w:eastAsia="pt-BR"/>
        </w:rPr>
        <w:t>IV</w:t>
      </w:r>
      <w:r w:rsidR="00925780" w:rsidRPr="00382E1D">
        <w:rPr>
          <w:rFonts w:eastAsia="Times New Roman" w:cs="Times New Roman"/>
          <w:iCs/>
          <w:sz w:val="24"/>
          <w:lang w:eastAsia="pt-BR"/>
        </w:rPr>
        <w:t xml:space="preserve"> – para</w:t>
      </w:r>
      <w:r w:rsidR="00D968B8" w:rsidRPr="00382E1D">
        <w:rPr>
          <w:rFonts w:eastAsia="Times New Roman" w:cs="Times New Roman"/>
          <w:iCs/>
          <w:sz w:val="24"/>
          <w:lang w:eastAsia="pt-BR"/>
        </w:rPr>
        <w:t xml:space="preserve"> estudantes</w:t>
      </w:r>
      <w:r w:rsidR="00925780" w:rsidRPr="00382E1D">
        <w:rPr>
          <w:rFonts w:eastAsia="Times New Roman" w:cs="Times New Roman"/>
          <w:iCs/>
          <w:sz w:val="24"/>
          <w:lang w:eastAsia="pt-BR"/>
        </w:rPr>
        <w:t xml:space="preserve"> m</w:t>
      </w:r>
      <w:r w:rsidR="00997F3E" w:rsidRPr="00382E1D">
        <w:rPr>
          <w:rFonts w:eastAsia="Times New Roman" w:cs="Times New Roman"/>
          <w:iCs/>
          <w:sz w:val="24"/>
          <w:lang w:eastAsia="pt-BR"/>
        </w:rPr>
        <w:t>en</w:t>
      </w:r>
      <w:r w:rsidR="00925780" w:rsidRPr="00382E1D">
        <w:rPr>
          <w:rFonts w:eastAsia="Times New Roman" w:cs="Times New Roman"/>
          <w:iCs/>
          <w:sz w:val="24"/>
          <w:lang w:eastAsia="pt-BR"/>
        </w:rPr>
        <w:t>ores de idade</w:t>
      </w:r>
      <w:r w:rsidRPr="00382E1D">
        <w:rPr>
          <w:rFonts w:eastAsia="Times New Roman" w:cs="Times New Roman"/>
          <w:iCs/>
          <w:sz w:val="24"/>
          <w:lang w:eastAsia="pt-BR"/>
        </w:rPr>
        <w:t>;</w:t>
      </w:r>
    </w:p>
    <w:p w:rsidR="006F2554" w:rsidRPr="00382E1D" w:rsidRDefault="006F2554" w:rsidP="006F2554">
      <w:pPr>
        <w:jc w:val="both"/>
        <w:rPr>
          <w:rFonts w:eastAsia="Times New Roman" w:cs="Times New Roman"/>
          <w:b/>
          <w:iCs/>
          <w:sz w:val="24"/>
          <w:lang w:eastAsia="pt-BR"/>
        </w:rPr>
      </w:pPr>
      <w:r w:rsidRPr="00382E1D">
        <w:rPr>
          <w:rFonts w:eastAsia="Times New Roman" w:cs="Times New Roman"/>
          <w:b/>
          <w:iCs/>
          <w:sz w:val="24"/>
          <w:lang w:eastAsia="pt-BR"/>
        </w:rPr>
        <w:t xml:space="preserve">Observações: </w:t>
      </w:r>
    </w:p>
    <w:p w:rsidR="00C31615" w:rsidRPr="00382E1D" w:rsidRDefault="006F2554" w:rsidP="00C31615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382E1D">
        <w:rPr>
          <w:b/>
          <w:sz w:val="24"/>
        </w:rPr>
        <w:t>No 1º semestre do curso, o(a) aluno(a) não poderá trancar matrícula</w:t>
      </w:r>
      <w:r w:rsidRPr="00382E1D">
        <w:rPr>
          <w:sz w:val="24"/>
        </w:rPr>
        <w:t xml:space="preserve">. </w:t>
      </w:r>
    </w:p>
    <w:p w:rsidR="00C31615" w:rsidRPr="00382E1D" w:rsidRDefault="006F2554" w:rsidP="00C31615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382E1D">
        <w:rPr>
          <w:rFonts w:eastAsia="Times New Roman" w:cs="Times New Roman"/>
          <w:iCs/>
          <w:sz w:val="24"/>
          <w:lang w:eastAsia="pt-BR"/>
        </w:rPr>
        <w:t xml:space="preserve">Durante a pandemia, a coordenação do curso solicitará </w:t>
      </w:r>
      <w:r w:rsidR="00C31615" w:rsidRPr="00382E1D">
        <w:rPr>
          <w:rFonts w:eastAsia="Times New Roman" w:cs="Times New Roman"/>
          <w:iCs/>
          <w:sz w:val="24"/>
          <w:lang w:eastAsia="pt-BR"/>
        </w:rPr>
        <w:t xml:space="preserve">dos setores </w:t>
      </w:r>
      <w:r w:rsidRPr="00382E1D">
        <w:rPr>
          <w:rFonts w:eastAsia="Times New Roman" w:cs="Times New Roman"/>
          <w:iCs/>
          <w:sz w:val="24"/>
          <w:lang w:eastAsia="pt-BR"/>
        </w:rPr>
        <w:t>os NADA CONSTA</w:t>
      </w:r>
      <w:r w:rsidR="00CE6860" w:rsidRPr="00382E1D">
        <w:rPr>
          <w:rFonts w:eastAsia="Times New Roman" w:cs="Times New Roman"/>
          <w:iCs/>
          <w:sz w:val="24"/>
          <w:lang w:eastAsia="pt-BR"/>
        </w:rPr>
        <w:t xml:space="preserve"> necessários</w:t>
      </w:r>
      <w:r w:rsidRPr="00382E1D">
        <w:rPr>
          <w:rFonts w:eastAsia="Times New Roman" w:cs="Times New Roman"/>
          <w:iCs/>
          <w:sz w:val="24"/>
          <w:lang w:eastAsia="pt-BR"/>
        </w:rPr>
        <w:t xml:space="preserve"> e </w:t>
      </w:r>
      <w:r w:rsidR="00CE6860" w:rsidRPr="00382E1D">
        <w:rPr>
          <w:rFonts w:eastAsia="Times New Roman" w:cs="Times New Roman"/>
          <w:iCs/>
          <w:sz w:val="24"/>
          <w:lang w:eastAsia="pt-BR"/>
        </w:rPr>
        <w:t xml:space="preserve">os </w:t>
      </w:r>
      <w:r w:rsidRPr="00382E1D">
        <w:rPr>
          <w:rFonts w:eastAsia="Times New Roman" w:cs="Times New Roman"/>
          <w:iCs/>
          <w:sz w:val="24"/>
          <w:lang w:eastAsia="pt-BR"/>
        </w:rPr>
        <w:t>anexará ao processo protocolado pelo(a) aluno(a)</w:t>
      </w:r>
      <w:r w:rsidR="00C31615" w:rsidRPr="00382E1D">
        <w:rPr>
          <w:rFonts w:eastAsia="Times New Roman" w:cs="Times New Roman"/>
          <w:iCs/>
          <w:sz w:val="24"/>
          <w:lang w:eastAsia="pt-BR"/>
        </w:rPr>
        <w:t xml:space="preserve">. Os Nada Consta serão solicitados por e-mail aos seguintes setores/coordenações: Departamento de Administração e Planejamento – DAP, Biblioteca, Secretaria Geral de Documentação Escolar, Coordenação de Apoio ao Ensino – CAE e Assistência Estudantil. </w:t>
      </w:r>
    </w:p>
    <w:p w:rsidR="008C766C" w:rsidRPr="00382E1D" w:rsidRDefault="008C766C" w:rsidP="00C31615">
      <w:pPr>
        <w:pStyle w:val="PargrafodaLista"/>
        <w:jc w:val="both"/>
        <w:rPr>
          <w:sz w:val="24"/>
        </w:rPr>
      </w:pPr>
    </w:p>
    <w:p w:rsidR="006F2554" w:rsidRPr="00382E1D" w:rsidRDefault="006F2554" w:rsidP="00897A40">
      <w:pPr>
        <w:pStyle w:val="PargrafodaLista"/>
        <w:numPr>
          <w:ilvl w:val="0"/>
          <w:numId w:val="1"/>
        </w:numPr>
        <w:rPr>
          <w:rFonts w:eastAsia="Times New Roman" w:cs="Times New Roman"/>
          <w:iCs/>
          <w:sz w:val="24"/>
          <w:lang w:eastAsia="pt-BR"/>
        </w:rPr>
      </w:pPr>
      <w:r w:rsidRPr="00382E1D">
        <w:rPr>
          <w:sz w:val="24"/>
        </w:rPr>
        <w:t xml:space="preserve">O Trancamento de matrícula está previsto no Regulamento Didático do IFMT, dos artigos 117 a 122, disponível no link: </w:t>
      </w:r>
      <w:hyperlink r:id="rId10" w:history="1">
        <w:r w:rsidR="00B91835" w:rsidRPr="00382E1D">
          <w:rPr>
            <w:rStyle w:val="Hyperlink"/>
            <w:sz w:val="24"/>
          </w:rPr>
          <w:t>http://gestaopublica.bag.ifmt.edu.br/media/filer_public/67/49/674958cf-db33-4d18-bac3-89922cfbe32d/resolucao_no_081_-_26112020_-_aprovar_o_regulamento_didatico.pdf</w:t>
        </w:r>
      </w:hyperlink>
      <w:r w:rsidR="00B91835" w:rsidRPr="00382E1D">
        <w:rPr>
          <w:sz w:val="24"/>
        </w:rPr>
        <w:t xml:space="preserve"> </w:t>
      </w:r>
    </w:p>
    <w:p w:rsidR="00E825A5" w:rsidRPr="00382E1D" w:rsidRDefault="00E825A5" w:rsidP="001F48FA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382E1D">
        <w:rPr>
          <w:rFonts w:asciiTheme="minorHAnsi" w:hAnsiTheme="minorHAnsi" w:cs="Helvetica"/>
          <w:b/>
          <w:color w:val="222222"/>
          <w:szCs w:val="22"/>
          <w:u w:val="single"/>
        </w:rPr>
        <w:t xml:space="preserve">III) </w:t>
      </w:r>
      <w:r w:rsidRPr="00382E1D">
        <w:rPr>
          <w:rFonts w:asciiTheme="minorHAnsi" w:hAnsiTheme="minorHAnsi" w:cstheme="minorHAnsi"/>
          <w:b/>
          <w:bCs/>
          <w:color w:val="000000"/>
          <w:u w:val="single"/>
        </w:rPr>
        <w:t>PROCESSO PARA SOLICITAÇÃO DE PRESTAÇÕES ALTERNATIVAS À APLICAÇÃO DE PROVAS E À FREQUÊNCIA A AULAS REALIZADAS EM DIA DE GUARDA RELIGIOSA</w:t>
      </w:r>
    </w:p>
    <w:p w:rsidR="00F25954" w:rsidRPr="00382E1D" w:rsidRDefault="00F25954" w:rsidP="00F25954">
      <w:pPr>
        <w:pStyle w:val="NormalWeb"/>
        <w:shd w:val="clear" w:color="auto" w:fill="FFFFFF"/>
        <w:jc w:val="both"/>
        <w:rPr>
          <w:rFonts w:asciiTheme="minorHAnsi" w:hAnsiTheme="minorHAnsi" w:cs="Helvetica"/>
          <w:color w:val="222222"/>
          <w:szCs w:val="22"/>
          <w:u w:val="single"/>
        </w:rPr>
      </w:pPr>
      <w:r w:rsidRPr="009156B5">
        <w:rPr>
          <w:rFonts w:asciiTheme="minorHAnsi" w:hAnsiTheme="minorHAnsi" w:cs="Helvetica"/>
          <w:color w:val="222222"/>
          <w:szCs w:val="22"/>
        </w:rPr>
        <w:t>- Sugestão de assunto para o e-mail</w:t>
      </w:r>
      <w:r w:rsidRPr="00382E1D">
        <w:rPr>
          <w:rFonts w:asciiTheme="minorHAnsi" w:hAnsiTheme="minorHAnsi" w:cs="Helvetica"/>
          <w:b/>
          <w:color w:val="222222"/>
          <w:szCs w:val="22"/>
        </w:rPr>
        <w:t xml:space="preserve">: </w:t>
      </w:r>
      <w:r w:rsidRPr="00382E1D">
        <w:rPr>
          <w:rFonts w:asciiTheme="minorHAnsi" w:hAnsiTheme="minorHAnsi" w:cs="Helvetica"/>
          <w:color w:val="222222"/>
          <w:szCs w:val="22"/>
          <w:u w:val="single"/>
        </w:rPr>
        <w:t xml:space="preserve">PEDIDO DE </w:t>
      </w:r>
      <w:r w:rsidR="00C31615" w:rsidRPr="00382E1D">
        <w:rPr>
          <w:rFonts w:asciiTheme="minorHAnsi" w:hAnsiTheme="minorHAnsi" w:cs="Helvetica"/>
          <w:color w:val="222222"/>
          <w:szCs w:val="22"/>
          <w:u w:val="single"/>
        </w:rPr>
        <w:t>PRESTAÇÕES ALTERNATIVAS</w:t>
      </w:r>
      <w:r w:rsidRPr="00382E1D">
        <w:rPr>
          <w:rFonts w:asciiTheme="minorHAnsi" w:hAnsiTheme="minorHAnsi" w:cs="Helvetica"/>
          <w:color w:val="222222"/>
          <w:szCs w:val="22"/>
          <w:u w:val="single"/>
        </w:rPr>
        <w:t xml:space="preserve"> – GP</w:t>
      </w:r>
    </w:p>
    <w:p w:rsidR="00F25954" w:rsidRPr="00382E1D" w:rsidRDefault="00F25954" w:rsidP="001F48FA">
      <w:pPr>
        <w:pStyle w:val="NormalWeb"/>
        <w:shd w:val="clear" w:color="auto" w:fill="FFFFFF"/>
        <w:jc w:val="both"/>
        <w:rPr>
          <w:rFonts w:asciiTheme="minorHAnsi" w:hAnsiTheme="minorHAnsi" w:cs="Helvetica"/>
          <w:color w:val="222222"/>
          <w:szCs w:val="22"/>
        </w:rPr>
      </w:pPr>
      <w:r w:rsidRPr="00382E1D">
        <w:rPr>
          <w:rFonts w:asciiTheme="minorHAnsi" w:hAnsiTheme="minorHAnsi" w:cs="Helvetica"/>
          <w:color w:val="222222"/>
          <w:szCs w:val="22"/>
        </w:rPr>
        <w:t>- Documentos que devem ser obrigatoriamente anexados ao e-mail:</w:t>
      </w:r>
    </w:p>
    <w:p w:rsidR="00E825A5" w:rsidRPr="00382E1D" w:rsidRDefault="00E825A5" w:rsidP="00E825A5">
      <w:pPr>
        <w:jc w:val="both"/>
        <w:rPr>
          <w:rFonts w:eastAsia="Times New Roman" w:cs="Times New Roman"/>
          <w:iCs/>
          <w:sz w:val="24"/>
          <w:lang w:eastAsia="pt-BR"/>
        </w:rPr>
      </w:pPr>
      <w:r w:rsidRPr="00382E1D">
        <w:rPr>
          <w:rFonts w:eastAsia="Times New Roman" w:cs="Times New Roman"/>
          <w:iCs/>
          <w:sz w:val="24"/>
          <w:lang w:eastAsia="pt-BR"/>
        </w:rPr>
        <w:t xml:space="preserve">a) REQUERIMENTO FORMAL devidamente preenchido e assinado pelo estudante </w:t>
      </w:r>
      <w:r w:rsidRPr="00382E1D">
        <w:rPr>
          <w:sz w:val="24"/>
        </w:rPr>
        <w:t xml:space="preserve">(se menor de idade, deve ser assinado por seu representante legal) – </w:t>
      </w:r>
      <w:r w:rsidR="00210EC1" w:rsidRPr="00382E1D">
        <w:rPr>
          <w:sz w:val="24"/>
        </w:rPr>
        <w:t>FORMULÁRIO</w:t>
      </w:r>
      <w:r w:rsidRPr="00382E1D">
        <w:rPr>
          <w:sz w:val="24"/>
        </w:rPr>
        <w:t xml:space="preserve"> V </w:t>
      </w:r>
      <w:r w:rsidR="00C97E2A" w:rsidRPr="00382E1D">
        <w:rPr>
          <w:sz w:val="24"/>
        </w:rPr>
        <w:t>– para estudantes maiores de idade</w:t>
      </w:r>
      <w:r w:rsidR="00572D77" w:rsidRPr="00382E1D">
        <w:rPr>
          <w:sz w:val="24"/>
        </w:rPr>
        <w:t>;</w:t>
      </w:r>
      <w:r w:rsidR="00C97E2A" w:rsidRPr="00382E1D">
        <w:rPr>
          <w:sz w:val="24"/>
        </w:rPr>
        <w:t xml:space="preserve"> </w:t>
      </w:r>
      <w:r w:rsidR="00572D77" w:rsidRPr="00382E1D">
        <w:rPr>
          <w:sz w:val="24"/>
        </w:rPr>
        <w:t>ou</w:t>
      </w:r>
      <w:r w:rsidRPr="00382E1D">
        <w:rPr>
          <w:sz w:val="24"/>
        </w:rPr>
        <w:t xml:space="preserve"> </w:t>
      </w:r>
      <w:r w:rsidR="00C5708B" w:rsidRPr="00382E1D">
        <w:rPr>
          <w:sz w:val="24"/>
        </w:rPr>
        <w:t xml:space="preserve">FORMULÁRIO </w:t>
      </w:r>
      <w:r w:rsidRPr="00382E1D">
        <w:rPr>
          <w:sz w:val="24"/>
        </w:rPr>
        <w:t>VI</w:t>
      </w:r>
      <w:r w:rsidR="00C97E2A" w:rsidRPr="00382E1D">
        <w:rPr>
          <w:sz w:val="24"/>
        </w:rPr>
        <w:t xml:space="preserve"> – para estudantes menores de idade</w:t>
      </w:r>
      <w:r w:rsidRPr="00382E1D">
        <w:rPr>
          <w:rFonts w:eastAsia="Times New Roman" w:cs="Times New Roman"/>
          <w:iCs/>
          <w:sz w:val="24"/>
          <w:lang w:eastAsia="pt-BR"/>
        </w:rPr>
        <w:t>;</w:t>
      </w:r>
    </w:p>
    <w:p w:rsidR="00E825A5" w:rsidRPr="00382E1D" w:rsidRDefault="00E825A5" w:rsidP="00E825A5">
      <w:pPr>
        <w:jc w:val="both"/>
        <w:rPr>
          <w:rFonts w:eastAsia="Times New Roman" w:cs="Times New Roman"/>
          <w:sz w:val="24"/>
        </w:rPr>
      </w:pPr>
      <w:r w:rsidRPr="00382E1D">
        <w:rPr>
          <w:rFonts w:eastAsia="Times New Roman" w:cs="Times New Roman"/>
          <w:iCs/>
          <w:sz w:val="24"/>
          <w:lang w:eastAsia="pt-BR"/>
        </w:rPr>
        <w:t>a)</w:t>
      </w:r>
      <w:r w:rsidR="00B91835" w:rsidRPr="00382E1D">
        <w:rPr>
          <w:rFonts w:eastAsia="Times New Roman" w:cs="Times New Roman"/>
          <w:iCs/>
          <w:sz w:val="24"/>
          <w:lang w:eastAsia="pt-BR"/>
        </w:rPr>
        <w:t xml:space="preserve"> </w:t>
      </w:r>
      <w:r w:rsidRPr="00382E1D">
        <w:rPr>
          <w:rFonts w:eastAsia="Times New Roman" w:cs="Times New Roman"/>
          <w:sz w:val="24"/>
        </w:rPr>
        <w:t>DECLARAÇÃO assinada pela autoridade competente da congregação religiosa à qual o discente pertence, atestando sua condição de membro da igreja e o dia da semana que deve abster-</w:t>
      </w:r>
      <w:r w:rsidRPr="00382E1D">
        <w:rPr>
          <w:rFonts w:eastAsia="Times New Roman" w:cs="Times New Roman"/>
          <w:i/>
          <w:sz w:val="24"/>
        </w:rPr>
        <w:t>s</w:t>
      </w:r>
      <w:r w:rsidRPr="00382E1D">
        <w:rPr>
          <w:rFonts w:eastAsia="Times New Roman" w:cs="Times New Roman"/>
          <w:sz w:val="24"/>
        </w:rPr>
        <w:t>e de frequentar as aulas ou realizar provas.</w:t>
      </w:r>
    </w:p>
    <w:p w:rsidR="007C112F" w:rsidRPr="00382E1D" w:rsidRDefault="00E825A5" w:rsidP="00CE6860">
      <w:pPr>
        <w:jc w:val="both"/>
        <w:rPr>
          <w:sz w:val="24"/>
        </w:rPr>
      </w:pPr>
      <w:r w:rsidRPr="00382E1D">
        <w:rPr>
          <w:b/>
          <w:sz w:val="24"/>
        </w:rPr>
        <w:t>Obs</w:t>
      </w:r>
      <w:r w:rsidR="00931C2A">
        <w:rPr>
          <w:b/>
          <w:sz w:val="24"/>
        </w:rPr>
        <w:t>ervação</w:t>
      </w:r>
      <w:r w:rsidRPr="00382E1D">
        <w:rPr>
          <w:b/>
          <w:sz w:val="24"/>
        </w:rPr>
        <w:t>:</w:t>
      </w:r>
      <w:r w:rsidRPr="00382E1D">
        <w:rPr>
          <w:sz w:val="24"/>
        </w:rPr>
        <w:t xml:space="preserve"> </w:t>
      </w:r>
      <w:r w:rsidR="007C112F" w:rsidRPr="00382E1D">
        <w:rPr>
          <w:rFonts w:cstheme="minorHAnsi"/>
          <w:sz w:val="24"/>
        </w:rPr>
        <w:t xml:space="preserve">Esse processo tem por base a Instrução normativa 01/2019 disponível em: </w:t>
      </w:r>
      <w:hyperlink r:id="rId11" w:history="1">
        <w:r w:rsidR="007C112F" w:rsidRPr="00382E1D">
          <w:rPr>
            <w:rStyle w:val="Hyperlink"/>
            <w:rFonts w:cstheme="minorHAnsi"/>
            <w:sz w:val="24"/>
          </w:rPr>
          <w:t>http://bag.ifmt.edu.br/media/filer_public/00/31/0031cd5d-a8a7-4759-83f8-fa38a2ff3e4f/instrucao_normativa_no_01-2019.pdf</w:t>
        </w:r>
      </w:hyperlink>
      <w:r w:rsidR="007C112F" w:rsidRPr="00382E1D">
        <w:rPr>
          <w:rFonts w:cstheme="minorHAnsi"/>
          <w:color w:val="000000"/>
          <w:sz w:val="24"/>
        </w:rPr>
        <w:t> </w:t>
      </w:r>
    </w:p>
    <w:p w:rsidR="004B129E" w:rsidRPr="00382E1D" w:rsidRDefault="004B129E" w:rsidP="00E825A5">
      <w:pPr>
        <w:rPr>
          <w:sz w:val="24"/>
        </w:rPr>
      </w:pPr>
    </w:p>
    <w:sectPr w:rsidR="004B129E" w:rsidRPr="00382E1D" w:rsidSect="002B4E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3B1" w:rsidRDefault="00B173B1" w:rsidP="006F2554">
      <w:pPr>
        <w:spacing w:after="0" w:line="240" w:lineRule="auto"/>
      </w:pPr>
      <w:r>
        <w:separator/>
      </w:r>
    </w:p>
  </w:endnote>
  <w:endnote w:type="continuationSeparator" w:id="0">
    <w:p w:rsidR="00B173B1" w:rsidRDefault="00B173B1" w:rsidP="006F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3B1" w:rsidRDefault="00B173B1" w:rsidP="006F2554">
      <w:pPr>
        <w:spacing w:after="0" w:line="240" w:lineRule="auto"/>
      </w:pPr>
      <w:r>
        <w:separator/>
      </w:r>
    </w:p>
  </w:footnote>
  <w:footnote w:type="continuationSeparator" w:id="0">
    <w:p w:rsidR="00B173B1" w:rsidRDefault="00B173B1" w:rsidP="006F2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23F"/>
    <w:multiLevelType w:val="hybridMultilevel"/>
    <w:tmpl w:val="01403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31F4B"/>
    <w:multiLevelType w:val="hybridMultilevel"/>
    <w:tmpl w:val="8EE44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C23CC"/>
    <w:multiLevelType w:val="hybridMultilevel"/>
    <w:tmpl w:val="336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FD"/>
    <w:rsid w:val="00087D7D"/>
    <w:rsid w:val="00094CDF"/>
    <w:rsid w:val="000C464C"/>
    <w:rsid w:val="0011232B"/>
    <w:rsid w:val="00120A38"/>
    <w:rsid w:val="00182689"/>
    <w:rsid w:val="00194579"/>
    <w:rsid w:val="001F48FA"/>
    <w:rsid w:val="00210E31"/>
    <w:rsid w:val="00210EC1"/>
    <w:rsid w:val="00235BEC"/>
    <w:rsid w:val="00257FB3"/>
    <w:rsid w:val="002B4EEA"/>
    <w:rsid w:val="00374FA6"/>
    <w:rsid w:val="00382E1D"/>
    <w:rsid w:val="003B094F"/>
    <w:rsid w:val="003E4623"/>
    <w:rsid w:val="003E4EB9"/>
    <w:rsid w:val="004162FC"/>
    <w:rsid w:val="004563E7"/>
    <w:rsid w:val="004754C0"/>
    <w:rsid w:val="004835E9"/>
    <w:rsid w:val="004A3BB3"/>
    <w:rsid w:val="004B129E"/>
    <w:rsid w:val="004D56C7"/>
    <w:rsid w:val="00516141"/>
    <w:rsid w:val="00572D77"/>
    <w:rsid w:val="005B31E1"/>
    <w:rsid w:val="00617F2B"/>
    <w:rsid w:val="006272C2"/>
    <w:rsid w:val="006564AA"/>
    <w:rsid w:val="006C10BD"/>
    <w:rsid w:val="006C425E"/>
    <w:rsid w:val="006F2554"/>
    <w:rsid w:val="00730B7E"/>
    <w:rsid w:val="00735F7D"/>
    <w:rsid w:val="007C112F"/>
    <w:rsid w:val="007D58DD"/>
    <w:rsid w:val="007E0CB9"/>
    <w:rsid w:val="007E60DE"/>
    <w:rsid w:val="007F1CF1"/>
    <w:rsid w:val="00897A40"/>
    <w:rsid w:val="008C766C"/>
    <w:rsid w:val="008E012C"/>
    <w:rsid w:val="009156B5"/>
    <w:rsid w:val="00925780"/>
    <w:rsid w:val="00931C2A"/>
    <w:rsid w:val="009533CB"/>
    <w:rsid w:val="00992F84"/>
    <w:rsid w:val="00997F3E"/>
    <w:rsid w:val="009C0921"/>
    <w:rsid w:val="009D31FA"/>
    <w:rsid w:val="00A0041E"/>
    <w:rsid w:val="00A16C7D"/>
    <w:rsid w:val="00A977C8"/>
    <w:rsid w:val="00AB31D3"/>
    <w:rsid w:val="00AC26AB"/>
    <w:rsid w:val="00AE6167"/>
    <w:rsid w:val="00B173B1"/>
    <w:rsid w:val="00B579D4"/>
    <w:rsid w:val="00B773FD"/>
    <w:rsid w:val="00B91835"/>
    <w:rsid w:val="00C31615"/>
    <w:rsid w:val="00C5708B"/>
    <w:rsid w:val="00C97E2A"/>
    <w:rsid w:val="00CC7263"/>
    <w:rsid w:val="00CD35B1"/>
    <w:rsid w:val="00CE6860"/>
    <w:rsid w:val="00D12C50"/>
    <w:rsid w:val="00D968B8"/>
    <w:rsid w:val="00DC5701"/>
    <w:rsid w:val="00E825A5"/>
    <w:rsid w:val="00E946D8"/>
    <w:rsid w:val="00EE506A"/>
    <w:rsid w:val="00EE5FB2"/>
    <w:rsid w:val="00F1624C"/>
    <w:rsid w:val="00F25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7984"/>
  <w15:docId w15:val="{F21364CC-CCDE-444F-B48B-6FC4BE02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3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773F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F25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F2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2554"/>
  </w:style>
  <w:style w:type="paragraph" w:styleId="Rodap">
    <w:name w:val="footer"/>
    <w:basedOn w:val="Normal"/>
    <w:link w:val="RodapChar"/>
    <w:uiPriority w:val="99"/>
    <w:unhideWhenUsed/>
    <w:rsid w:val="006F2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2554"/>
  </w:style>
  <w:style w:type="character" w:customStyle="1" w:styleId="MenoPendente1">
    <w:name w:val="Menção Pendente1"/>
    <w:basedOn w:val="Fontepargpadro"/>
    <w:uiPriority w:val="99"/>
    <w:semiHidden/>
    <w:unhideWhenUsed/>
    <w:rsid w:val="007C112F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7F1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bag.ifmt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.ifmt.edu.br/media/filer_public/00/31/0031cd5d-a8a7-4759-83f8-fa38a2ff3e4f/instrucao_normativa_no_01-2019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estaopublica.bag.ifmt.edu.br/media/filer_public/67/49/674958cf-db33-4d18-bac3-89922cfbe32d/resolucao_no_081_-_26112020_-_aprovar_o_regulamento_didatic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staopublica.bag.ifmt.edu.br/media/filer_public/67/49/674958cf-db33-4d18-bac3-89922cfbe32d/resolucao_no_081_-_26112020_-_aprovar_o_regulamento_didatico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4F297-78ED-42A6-93D4-8EC97021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757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Luzia</dc:creator>
  <cp:lastModifiedBy>Fernanda Luzia</cp:lastModifiedBy>
  <cp:revision>33</cp:revision>
  <dcterms:created xsi:type="dcterms:W3CDTF">2021-06-15T04:18:00Z</dcterms:created>
  <dcterms:modified xsi:type="dcterms:W3CDTF">2021-06-15T20:05:00Z</dcterms:modified>
</cp:coreProperties>
</file>